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4D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firstLineChars="200"/>
        <w:jc w:val="center"/>
        <w:textAlignment w:val="auto"/>
        <w:rPr>
          <w:b/>
          <w:bCs/>
          <w:sz w:val="32"/>
          <w:szCs w:val="32"/>
        </w:rPr>
      </w:pPr>
      <w:r>
        <w:rPr>
          <w:rFonts w:hint="eastAsia" w:asciiTheme="minorHAnsi" w:hAnsiTheme="minorHAnsi" w:eastAsiaTheme="minorEastAsia" w:cstheme="minorBidi"/>
          <w:b/>
          <w:bCs/>
          <w:kern w:val="0"/>
          <w:sz w:val="32"/>
          <w:szCs w:val="32"/>
          <w:lang w:val="en-US" w:eastAsia="zh-CN" w:bidi="ar"/>
        </w:rPr>
        <w:t>酒泉市中医医院急诊创伤中心严重创伤救治信息交互联动系统采购项目</w:t>
      </w:r>
      <w:r>
        <w:rPr>
          <w:rFonts w:asciiTheme="minorHAnsi" w:hAnsiTheme="minorHAnsi" w:eastAsiaTheme="minorEastAsia" w:cstheme="minorBidi"/>
          <w:b/>
          <w:bCs/>
          <w:kern w:val="0"/>
          <w:sz w:val="32"/>
          <w:szCs w:val="32"/>
          <w:lang w:val="en-US" w:eastAsia="zh-CN" w:bidi="ar"/>
        </w:rPr>
        <w:t xml:space="preserve">单一来源公示 </w:t>
      </w:r>
    </w:p>
    <w:p w14:paraId="250F62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kern w:val="0"/>
          <w:sz w:val="28"/>
          <w:szCs w:val="28"/>
          <w:lang w:val="en-US" w:eastAsia="zh-CN" w:bidi="ar"/>
        </w:rPr>
        <w:t xml:space="preserve">一、项目信息 </w:t>
      </w:r>
    </w:p>
    <w:p w14:paraId="77B55A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采购人：酒泉市中医医院</w:t>
      </w:r>
    </w:p>
    <w:p w14:paraId="6F0FE1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 xml:space="preserve">项目名称：酒泉市中医医院急诊创伤中心严重创伤救治信息交互联动系统采购项目 </w:t>
      </w:r>
    </w:p>
    <w:p w14:paraId="3C2358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 xml:space="preserve">拟采购的货物或服务的说明：全国严重创伤救治信息交互联动系统（紫云系统） </w:t>
      </w:r>
    </w:p>
    <w:p w14:paraId="141CEB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拟采购的货物或服务的预算金额：</w:t>
      </w:r>
      <w:r>
        <w:rPr>
          <w:rFonts w:hint="eastAsia" w:ascii="仿宋" w:hAnsi="仿宋" w:eastAsia="仿宋" w:cs="仿宋"/>
          <w:kern w:val="0"/>
          <w:sz w:val="28"/>
          <w:szCs w:val="28"/>
          <w:u w:val="single"/>
          <w:lang w:val="en-US" w:eastAsia="zh-CN" w:bidi="ar"/>
        </w:rPr>
        <w:t>6万元</w:t>
      </w:r>
      <w:r>
        <w:rPr>
          <w:rFonts w:hint="eastAsia" w:ascii="仿宋" w:hAnsi="仿宋" w:eastAsia="仿宋" w:cs="仿宋"/>
          <w:kern w:val="0"/>
          <w:sz w:val="28"/>
          <w:szCs w:val="28"/>
          <w:lang w:val="en-US" w:eastAsia="zh-CN" w:bidi="ar"/>
        </w:rPr>
        <w:t xml:space="preserve"> </w:t>
      </w:r>
    </w:p>
    <w:p w14:paraId="0095AC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采用单一来源采购方式的原因及说明：本次拟采购全国严重创伤救治信息交互联动系统（紫云系统），由广西紫云筑梦智能科技有限公司研发。该系统为国家创伤医学中心、中国创伤救治联盟官方配套信息化平台，是创伤中心评审必备核心工具，可实现院前 120 急救、院内急诊、专科 MDT 多学科诊疗无缝数据对接，规范完成创伤、卒中、胸痛各类病例国家平台数据上报，为我院创伤中心规范化、信息化运行关键载体。</w:t>
      </w:r>
    </w:p>
    <w:p w14:paraId="0A5E00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 xml:space="preserve">依据创伤中心申报材料第十三条评审标准，我院须按期完成创伤中心数据月度汇总，留存不少于 3 个月完整数据存档备查，该项工作仅可通过采购部署本系统实现，是创伤中心评审验收的必要前置条件。广西紫云筑梦智能科技有限公司为该系统唯一研发及供应主体，不存在其他可替代产品，只能从该特定供应商处采购。根据《中华人民共和国政府采购法》第三十一条第（一）项规定，符合只能从唯一供应商处采购的情形，特申请单一来源采购。依据《中华人民共和国政府采购法》第三十一条第（一）项及《中华人民共和国政府采购法实施条例》第二十七条“因货物或者服务使用不可替代的专利、专有技术、或者公共服务项目具有特殊要求，导致只能从某一特定供应商处采购的”、《政府采购货物和服务招标投标管理办法》(财政部令第87号)之规定，推荐该系统厂家承接： </w:t>
      </w:r>
    </w:p>
    <w:p w14:paraId="13A8B3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kern w:val="0"/>
          <w:sz w:val="28"/>
          <w:szCs w:val="28"/>
          <w:lang w:val="en-US" w:eastAsia="zh-CN" w:bidi="ar"/>
        </w:rPr>
        <w:t xml:space="preserve">二、拟定供应商信息 </w:t>
      </w:r>
    </w:p>
    <w:p w14:paraId="0BA17A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供应商名称：广西紫云筑梦智能科技有限公司</w:t>
      </w:r>
    </w:p>
    <w:p w14:paraId="4B972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统一社会信用代码：91450100MADXMEGL24</w:t>
      </w:r>
    </w:p>
    <w:p w14:paraId="2A62F0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地址：中国（广西）自由贸易试验区南宁片区凯旋路16号广西裕达集团南宁五象总部基地1号办公楼十四层1405号房B1区15号。</w:t>
      </w:r>
    </w:p>
    <w:p w14:paraId="039B36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kern w:val="0"/>
          <w:sz w:val="28"/>
          <w:szCs w:val="28"/>
          <w:lang w:val="en-US" w:eastAsia="zh-CN" w:bidi="ar"/>
        </w:rPr>
        <w:t xml:space="preserve">三、公示期限 </w:t>
      </w:r>
    </w:p>
    <w:p w14:paraId="473E5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u w:val="single"/>
          <w:lang w:val="en-US" w:eastAsia="zh-CN" w:bidi="ar"/>
        </w:rPr>
        <w:t>2026-09-29</w:t>
      </w:r>
      <w:r>
        <w:rPr>
          <w:rFonts w:hint="eastAsia" w:ascii="仿宋" w:hAnsi="仿宋" w:eastAsia="仿宋" w:cs="仿宋"/>
          <w:kern w:val="0"/>
          <w:sz w:val="28"/>
          <w:szCs w:val="28"/>
          <w:lang w:val="en-US" w:eastAsia="zh-CN" w:bidi="ar"/>
        </w:rPr>
        <w:t>至</w:t>
      </w:r>
      <w:r>
        <w:rPr>
          <w:rFonts w:hint="eastAsia" w:ascii="仿宋" w:hAnsi="仿宋" w:eastAsia="仿宋" w:cs="仿宋"/>
          <w:kern w:val="0"/>
          <w:sz w:val="28"/>
          <w:szCs w:val="28"/>
          <w:u w:val="single"/>
          <w:lang w:val="en-US" w:eastAsia="zh-CN" w:bidi="ar"/>
        </w:rPr>
        <w:t>2026-10-10</w:t>
      </w:r>
      <w:r>
        <w:rPr>
          <w:rFonts w:hint="eastAsia" w:ascii="仿宋" w:hAnsi="仿宋" w:eastAsia="仿宋" w:cs="仿宋"/>
          <w:kern w:val="0"/>
          <w:sz w:val="28"/>
          <w:szCs w:val="28"/>
          <w:lang w:val="en-US" w:eastAsia="zh-CN" w:bidi="ar"/>
        </w:rPr>
        <w:t xml:space="preserve"> </w:t>
      </w:r>
    </w:p>
    <w:p w14:paraId="429C3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2"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b/>
          <w:bCs/>
          <w:kern w:val="0"/>
          <w:sz w:val="28"/>
          <w:szCs w:val="28"/>
          <w:lang w:val="en-US" w:eastAsia="zh-CN" w:bidi="ar"/>
        </w:rPr>
        <w:t xml:space="preserve">四、其他补充事宜： </w:t>
      </w:r>
      <w:r>
        <w:rPr>
          <w:rFonts w:hint="eastAsia" w:ascii="仿宋" w:hAnsi="仿宋" w:eastAsia="仿宋" w:cs="仿宋"/>
          <w:kern w:val="0"/>
          <w:sz w:val="28"/>
          <w:szCs w:val="28"/>
          <w:lang w:val="en-US" w:eastAsia="zh-CN" w:bidi="ar"/>
        </w:rPr>
        <w:t>/</w:t>
      </w:r>
      <w:bookmarkStart w:id="0" w:name="_GoBack"/>
      <w:bookmarkEnd w:id="0"/>
    </w:p>
    <w:p w14:paraId="0A16E3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kern w:val="0"/>
          <w:sz w:val="28"/>
          <w:szCs w:val="28"/>
          <w:lang w:val="en-US" w:eastAsia="zh-CN" w:bidi="ar"/>
        </w:rPr>
        <w:t xml:space="preserve">五、联系方式 </w:t>
      </w:r>
    </w:p>
    <w:p w14:paraId="333DFE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1.采购人：</w:t>
      </w:r>
      <w:r>
        <w:rPr>
          <w:rFonts w:hint="eastAsia" w:ascii="仿宋" w:hAnsi="仿宋" w:eastAsia="仿宋" w:cs="仿宋"/>
          <w:kern w:val="0"/>
          <w:sz w:val="28"/>
          <w:szCs w:val="28"/>
          <w:u w:val="single"/>
          <w:lang w:val="en-US" w:eastAsia="zh-CN" w:bidi="ar"/>
        </w:rPr>
        <w:t>酒泉市中医医院</w:t>
      </w:r>
      <w:r>
        <w:rPr>
          <w:rFonts w:hint="eastAsia" w:ascii="仿宋" w:hAnsi="仿宋" w:eastAsia="仿宋" w:cs="仿宋"/>
          <w:kern w:val="0"/>
          <w:sz w:val="28"/>
          <w:szCs w:val="28"/>
          <w:lang w:val="en-US" w:eastAsia="zh-CN" w:bidi="ar"/>
        </w:rPr>
        <w:t xml:space="preserve"> </w:t>
      </w:r>
    </w:p>
    <w:p w14:paraId="2A76CC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联 系 人：</w:t>
      </w:r>
      <w:r>
        <w:rPr>
          <w:rFonts w:hint="eastAsia" w:ascii="仿宋" w:hAnsi="仿宋" w:eastAsia="仿宋" w:cs="仿宋"/>
          <w:kern w:val="0"/>
          <w:sz w:val="28"/>
          <w:szCs w:val="28"/>
          <w:u w:val="single"/>
          <w:lang w:val="en-US" w:eastAsia="zh-CN" w:bidi="ar"/>
        </w:rPr>
        <w:t>邓新育</w:t>
      </w:r>
      <w:r>
        <w:rPr>
          <w:rFonts w:hint="eastAsia" w:ascii="仿宋" w:hAnsi="仿宋" w:eastAsia="仿宋" w:cs="仿宋"/>
          <w:kern w:val="0"/>
          <w:sz w:val="28"/>
          <w:szCs w:val="28"/>
          <w:lang w:val="en-US" w:eastAsia="zh-CN" w:bidi="ar"/>
        </w:rPr>
        <w:t xml:space="preserve"> </w:t>
      </w:r>
    </w:p>
    <w:p w14:paraId="11193C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联系地址：</w:t>
      </w:r>
      <w:r>
        <w:rPr>
          <w:rFonts w:hint="eastAsia" w:ascii="仿宋" w:hAnsi="仿宋" w:eastAsia="仿宋" w:cs="仿宋"/>
          <w:kern w:val="0"/>
          <w:sz w:val="28"/>
          <w:szCs w:val="28"/>
          <w:u w:val="single"/>
          <w:lang w:val="en-US" w:eastAsia="zh-CN" w:bidi="ar"/>
        </w:rPr>
        <w:t>甘肃省酒泉市肃州区盘旋西路6号</w:t>
      </w:r>
      <w:r>
        <w:rPr>
          <w:rFonts w:hint="eastAsia" w:ascii="仿宋" w:hAnsi="仿宋" w:eastAsia="仿宋" w:cs="仿宋"/>
          <w:kern w:val="0"/>
          <w:sz w:val="28"/>
          <w:szCs w:val="28"/>
          <w:lang w:val="en-US" w:eastAsia="zh-CN" w:bidi="ar"/>
        </w:rPr>
        <w:t xml:space="preserve"> </w:t>
      </w:r>
    </w:p>
    <w:p w14:paraId="345942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default" w:ascii="仿宋" w:hAnsi="仿宋" w:eastAsia="仿宋" w:cs="仿宋"/>
          <w:sz w:val="28"/>
          <w:szCs w:val="28"/>
          <w:lang w:val="en-US"/>
        </w:rPr>
      </w:pPr>
      <w:r>
        <w:rPr>
          <w:rFonts w:hint="eastAsia" w:ascii="仿宋" w:hAnsi="仿宋" w:eastAsia="仿宋" w:cs="仿宋"/>
          <w:kern w:val="0"/>
          <w:sz w:val="28"/>
          <w:szCs w:val="28"/>
          <w:lang w:val="en-US" w:eastAsia="zh-CN" w:bidi="ar"/>
        </w:rPr>
        <w:t>联系电话：</w:t>
      </w:r>
      <w:r>
        <w:rPr>
          <w:rFonts w:hint="eastAsia" w:ascii="仿宋" w:hAnsi="仿宋" w:eastAsia="仿宋" w:cs="仿宋"/>
          <w:color w:val="auto"/>
          <w:kern w:val="0"/>
          <w:sz w:val="28"/>
          <w:szCs w:val="28"/>
          <w:u w:val="single"/>
          <w:lang w:val="en-US" w:eastAsia="zh-CN" w:bidi="ar"/>
        </w:rPr>
        <w:t>0937-2669109</w:t>
      </w:r>
    </w:p>
    <w:p w14:paraId="500FDA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2.采购代理机构：</w:t>
      </w:r>
      <w:r>
        <w:rPr>
          <w:rFonts w:hint="eastAsia" w:ascii="仿宋" w:hAnsi="仿宋" w:eastAsia="仿宋" w:cs="仿宋"/>
          <w:kern w:val="0"/>
          <w:sz w:val="28"/>
          <w:szCs w:val="28"/>
          <w:u w:val="single"/>
          <w:lang w:val="en-US" w:eastAsia="zh-CN" w:bidi="ar"/>
        </w:rPr>
        <w:t>甘肃启晨项目咨询管理有限公司</w:t>
      </w:r>
      <w:r>
        <w:rPr>
          <w:rFonts w:hint="eastAsia" w:ascii="仿宋" w:hAnsi="仿宋" w:eastAsia="仿宋" w:cs="仿宋"/>
          <w:kern w:val="0"/>
          <w:sz w:val="28"/>
          <w:szCs w:val="28"/>
          <w:lang w:val="en-US" w:eastAsia="zh-CN" w:bidi="ar"/>
        </w:rPr>
        <w:t xml:space="preserve"> </w:t>
      </w:r>
    </w:p>
    <w:p w14:paraId="397D8E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联 系 人：</w:t>
      </w:r>
      <w:r>
        <w:rPr>
          <w:rFonts w:hint="eastAsia" w:ascii="仿宋" w:hAnsi="仿宋" w:eastAsia="仿宋" w:cs="仿宋"/>
          <w:kern w:val="0"/>
          <w:sz w:val="28"/>
          <w:szCs w:val="28"/>
          <w:u w:val="single"/>
          <w:lang w:val="en-US" w:eastAsia="zh-CN" w:bidi="ar"/>
        </w:rPr>
        <w:t>曾锐</w:t>
      </w:r>
      <w:r>
        <w:rPr>
          <w:rFonts w:hint="eastAsia" w:ascii="仿宋" w:hAnsi="仿宋" w:eastAsia="仿宋" w:cs="仿宋"/>
          <w:kern w:val="0"/>
          <w:sz w:val="28"/>
          <w:szCs w:val="28"/>
          <w:lang w:val="en-US" w:eastAsia="zh-CN" w:bidi="ar"/>
        </w:rPr>
        <w:t xml:space="preserve"> </w:t>
      </w:r>
    </w:p>
    <w:p w14:paraId="6E0815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联系地址：</w:t>
      </w:r>
      <w:r>
        <w:rPr>
          <w:rFonts w:hint="eastAsia" w:ascii="仿宋" w:hAnsi="仿宋" w:eastAsia="仿宋" w:cs="仿宋"/>
          <w:kern w:val="0"/>
          <w:sz w:val="28"/>
          <w:szCs w:val="28"/>
          <w:u w:val="single"/>
          <w:lang w:val="en-US" w:eastAsia="zh-CN" w:bidi="ar"/>
        </w:rPr>
        <w:t>甘肃省酒泉市肃州区中天国际B座403室</w:t>
      </w:r>
      <w:r>
        <w:rPr>
          <w:rFonts w:hint="eastAsia" w:ascii="仿宋" w:hAnsi="仿宋" w:eastAsia="仿宋" w:cs="仿宋"/>
          <w:kern w:val="0"/>
          <w:sz w:val="28"/>
          <w:szCs w:val="28"/>
          <w:lang w:val="en-US" w:eastAsia="zh-CN" w:bidi="ar"/>
        </w:rPr>
        <w:t xml:space="preserve"> </w:t>
      </w:r>
    </w:p>
    <w:p w14:paraId="6C3CFC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pPr>
      <w:r>
        <w:rPr>
          <w:rFonts w:hint="eastAsia" w:ascii="仿宋" w:hAnsi="仿宋" w:eastAsia="仿宋" w:cs="仿宋"/>
          <w:kern w:val="0"/>
          <w:sz w:val="28"/>
          <w:szCs w:val="28"/>
          <w:lang w:val="en-US" w:eastAsia="zh-CN" w:bidi="ar"/>
        </w:rPr>
        <w:t>联系电话：</w:t>
      </w:r>
      <w:r>
        <w:rPr>
          <w:rFonts w:hint="eastAsia" w:ascii="仿宋" w:hAnsi="仿宋" w:eastAsia="仿宋" w:cs="仿宋"/>
          <w:kern w:val="0"/>
          <w:sz w:val="28"/>
          <w:szCs w:val="28"/>
          <w:u w:val="single"/>
          <w:lang w:val="en-US" w:eastAsia="zh-CN" w:bidi="ar"/>
        </w:rPr>
        <w:t>15393470729</w:t>
      </w:r>
    </w:p>
    <w:sectPr>
      <w:headerReference r:id="rId3" w:type="default"/>
      <w:footerReference r:id="rId4" w:type="default"/>
      <w:pgSz w:w="11906" w:h="16838"/>
      <w:pgMar w:top="1553" w:right="1576" w:bottom="1553" w:left="157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D6FB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C6B96">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CC6B96">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25164">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5ZmFiNWJiYTAxZDZhZjRlZDMzYWViYzczZmVhODgifQ=="/>
  </w:docVars>
  <w:rsids>
    <w:rsidRoot w:val="00000000"/>
    <w:rsid w:val="02BC2F91"/>
    <w:rsid w:val="069F4A8B"/>
    <w:rsid w:val="0C4274CE"/>
    <w:rsid w:val="0D3060BA"/>
    <w:rsid w:val="0D7E04AF"/>
    <w:rsid w:val="102E0E8F"/>
    <w:rsid w:val="17080E6F"/>
    <w:rsid w:val="174E76D1"/>
    <w:rsid w:val="1C27223D"/>
    <w:rsid w:val="213E6E7C"/>
    <w:rsid w:val="2AD45EE6"/>
    <w:rsid w:val="36320E17"/>
    <w:rsid w:val="377C1237"/>
    <w:rsid w:val="38F65019"/>
    <w:rsid w:val="3A5C6E90"/>
    <w:rsid w:val="401144E6"/>
    <w:rsid w:val="46FA2178"/>
    <w:rsid w:val="5005246C"/>
    <w:rsid w:val="50C7131D"/>
    <w:rsid w:val="51FB7423"/>
    <w:rsid w:val="55AC6D33"/>
    <w:rsid w:val="55D31751"/>
    <w:rsid w:val="5EF271CB"/>
    <w:rsid w:val="5F0412B5"/>
    <w:rsid w:val="661A1A97"/>
    <w:rsid w:val="743062FD"/>
    <w:rsid w:val="7B1E0448"/>
    <w:rsid w:val="7CA02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891</Words>
  <Characters>962</Characters>
  <Lines>0</Lines>
  <Paragraphs>0</Paragraphs>
  <TotalTime>0</TotalTime>
  <ScaleCrop>false</ScaleCrop>
  <LinksUpToDate>false</LinksUpToDate>
  <CharactersWithSpaces>989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2024-08-09T04:05:00Z</dcterms:created>
  <dc:creator>Administrator</dc:creator>
  <cp:lastModifiedBy>曾锐</cp:lastModifiedBy>
  <dcterms:modified xsi:type="dcterms:W3CDTF">2026-09-28T09:43:48Z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2E6F361F8923482AB8324462E9FF50AB_13</vt:lpwstr>
  </property>
  <property fmtid="{D5CDD505-2E9C-101B-9397-08002B2CF9AE}" pid="4" name="KSOTemplateDocerSaveRecord">
    <vt:lpwstr>eyJoZGlkIjoiMGU5ZmFiNWJiYTAxZDZhZjRlZDMzYWViYzczZmVhODgiLCJ1c2VySWQiOiI1Nzg2MDA3OTcifQ==</vt:lpwstr>
  </property>
</Properties>
</file>